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32" w:rsidRDefault="0016267D" w:rsidP="00832DC3">
      <w:pPr>
        <w:spacing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24150" cy="813179"/>
            <wp:effectExtent l="0" t="0" r="0" b="0"/>
            <wp:docPr id="2" name="Рисунок 2" descr="N:\Отдел контроля и анализа деятельности\1-3\СМИ 2023\Фирменный стиль Роскадастр\Филиалы\Красноярский край\Логотип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Отдел контроля и анализа деятельности\1-3\СМИ 2023\Фирменный стиль Роскадастр\Филиалы\Красноярский край\Логотип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1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91C" w:rsidRPr="0010191C" w:rsidRDefault="007923F0" w:rsidP="00832DC3">
      <w:pPr>
        <w:autoSpaceDE w:val="0"/>
        <w:autoSpaceDN w:val="0"/>
        <w:adjustRightInd w:val="0"/>
        <w:spacing w:line="24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bookmarkStart w:id="0" w:name="_GoBack"/>
      <w:r w:rsidR="0010191C" w:rsidRPr="001019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Информацию о погашенной ипотеке можно </w:t>
      </w:r>
      <w:proofErr w:type="gramStart"/>
      <w:r w:rsidR="0010191C" w:rsidRPr="001019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узнать</w:t>
      </w:r>
      <w:proofErr w:type="gramEnd"/>
      <w:r w:rsidR="0010191C" w:rsidRPr="001019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не выходя из дома</w:t>
      </w:r>
      <w:bookmarkEnd w:id="0"/>
    </w:p>
    <w:p w:rsidR="0010191C" w:rsidRPr="0010191C" w:rsidRDefault="0010191C" w:rsidP="00832DC3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0191C" w:rsidRPr="0010191C" w:rsidRDefault="0010191C" w:rsidP="00832DC3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0191C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ab/>
      </w:r>
      <w:r w:rsidRPr="001019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Роскадастр по Красноярскому краю обратился гражданин, который работает вахтовым методом. Его интересует, сможет ли он удаленно после погашения ипотеки узнать, снято обременение с квартиры или нет. </w:t>
      </w:r>
    </w:p>
    <w:p w:rsidR="0010191C" w:rsidRPr="0010191C" w:rsidRDefault="0010191C" w:rsidP="00832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334059"/>
          <w:sz w:val="28"/>
          <w:szCs w:val="28"/>
          <w:lang w:eastAsia="ru-RU"/>
        </w:rPr>
      </w:pPr>
      <w:r w:rsidRPr="0010191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</w:r>
      <w:r w:rsidRPr="0010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 отвечает </w:t>
      </w:r>
      <w:r w:rsidRPr="00101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 Роскадастра по Красноярскому краю Ирина Иконникова</w:t>
      </w:r>
      <w:r w:rsidRPr="0010191C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101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Сегодня благодаря электронным сервисам Росреестра узнать информацию о наличии или отсутствии зарегистрированных ограничений (обременений) прав на объект недвижимости можно с помощью сервиса </w:t>
      </w:r>
      <w:hyperlink r:id="rId7" w:history="1">
        <w:r w:rsidRPr="0010191C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Справочная информация по объектам недвижимости</w:t>
        </w:r>
        <w:r w:rsidRPr="0010191C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10191C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  <w:lang w:eastAsia="ru-RU"/>
          </w:rPr>
          <w:t>online</w:t>
        </w:r>
        <w:proofErr w:type="spellEnd"/>
      </w:hyperlink>
      <w:r w:rsidRPr="0010191C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. </w:t>
      </w:r>
      <w:r w:rsidRPr="00101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информация о ранее имевшихся ограничениях будет отсутствовать, то это значит, что в реестре недвижимости запись об ипотеке погашена.</w:t>
      </w:r>
      <w:r w:rsidRPr="0010191C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 </w:t>
      </w:r>
      <w:r w:rsidRPr="0010191C">
        <w:rPr>
          <w:rFonts w:ascii="Times New Roman" w:eastAsia="Times New Roman" w:hAnsi="Times New Roman" w:cs="Times New Roman"/>
          <w:i/>
          <w:color w:val="334059"/>
          <w:sz w:val="28"/>
          <w:szCs w:val="28"/>
          <w:lang w:eastAsia="ru-RU"/>
        </w:rPr>
        <w:t> </w:t>
      </w:r>
    </w:p>
    <w:p w:rsidR="0010191C" w:rsidRPr="0010191C" w:rsidRDefault="0010191C" w:rsidP="00832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1C">
        <w:rPr>
          <w:rFonts w:ascii="Times New Roman" w:eastAsia="Times New Roman" w:hAnsi="Times New Roman" w:cs="Times New Roman"/>
          <w:i/>
          <w:color w:val="334059"/>
          <w:sz w:val="28"/>
          <w:szCs w:val="28"/>
          <w:lang w:eastAsia="ru-RU"/>
        </w:rPr>
        <w:tab/>
      </w:r>
      <w:r w:rsidRPr="00101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Кроме того, данный сервис позволяет получить и другую общедоступную инф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ормацию об объекте недвижимости, например:</w:t>
      </w:r>
      <w:r w:rsidRPr="00101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размеры, местоположение (адрес), кадастровую стоимость и др. Эти сведения могут понадобиться для предварительной проверки объекта недвижимости, например, перед совершением сделки</w:t>
      </w:r>
      <w:r w:rsidRPr="0010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0191C" w:rsidRPr="0010191C" w:rsidRDefault="0010191C" w:rsidP="00832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Воспользоваться сервисом можно на официальном сайте Росреестра (rosreestr.gov.ru) в разделе «Электронные услуги и сервисы», зайдя во вкладку «Справочная информация по объектам недвижимости в режиме онлайн».</w:t>
      </w:r>
    </w:p>
    <w:p w:rsidR="0010191C" w:rsidRPr="0010191C" w:rsidRDefault="0010191C" w:rsidP="00832DC3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1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Также </w:t>
      </w:r>
      <w:r w:rsidRPr="00101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Ирина Иконникова</w:t>
      </w:r>
      <w:r w:rsidRPr="0010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рассказала, что оперативно получить информацию о наличии обременений можно заказав выписку из </w:t>
      </w:r>
      <w:r w:rsidRPr="0010191C">
        <w:rPr>
          <w:rFonts w:ascii="Times New Roman" w:eastAsia="Calibri" w:hAnsi="Times New Roman" w:cs="Times New Roman"/>
          <w:sz w:val="28"/>
          <w:szCs w:val="28"/>
          <w:lang w:eastAsia="ru-RU"/>
        </w:rPr>
        <w:t>Единого государственного реестра недвижимости</w:t>
      </w:r>
      <w:r w:rsidRPr="0010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(ЕГРН) на </w:t>
      </w:r>
      <w:r w:rsidRPr="0010191C">
        <w:rPr>
          <w:rFonts w:ascii="Times New Roman" w:eastAsia="Calibri" w:hAnsi="Times New Roman" w:cs="Times New Roman"/>
          <w:sz w:val="28"/>
          <w:szCs w:val="28"/>
          <w:lang w:eastAsia="ru-RU"/>
        </w:rPr>
        <w:t>портале</w:t>
      </w:r>
      <w:r w:rsidRPr="001019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hyperlink r:id="rId8" w:history="1">
        <w:r w:rsidRPr="0010191C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Госуслуг</w:t>
        </w:r>
      </w:hyperlink>
      <w:r w:rsidRPr="001019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Для того чтобы получить сведения о кадастровой стоимости на </w:t>
      </w:r>
      <w:hyperlink r:id="rId9" w:history="1">
        <w:r w:rsidRPr="0010191C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Госуслугах</w:t>
        </w:r>
      </w:hyperlink>
      <w:r w:rsidRPr="001019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понадобится подтвержденная учетная запись. Полученные таким образом сведения будут являться официальными. </w:t>
      </w:r>
    </w:p>
    <w:p w:rsidR="0010191C" w:rsidRPr="0010191C" w:rsidRDefault="0010191C" w:rsidP="00832DC3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191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этом эксперт отметила, что для получения корректных сведений об объектах недвижимости необходимо следующее:</w:t>
      </w:r>
    </w:p>
    <w:p w:rsidR="0010191C" w:rsidRPr="0010191C" w:rsidRDefault="0010191C" w:rsidP="00832DC3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191C">
        <w:rPr>
          <w:rFonts w:ascii="Times New Roman" w:eastAsia="Calibri" w:hAnsi="Times New Roman" w:cs="Times New Roman"/>
          <w:sz w:val="28"/>
          <w:szCs w:val="28"/>
          <w:lang w:eastAsia="ru-RU"/>
        </w:rPr>
        <w:t>-  право собственности на объект должно быть зарегистрировано в ЕГРН;</w:t>
      </w:r>
    </w:p>
    <w:p w:rsidR="0010191C" w:rsidRPr="0010191C" w:rsidRDefault="0010191C" w:rsidP="00832DC3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191C">
        <w:rPr>
          <w:rFonts w:ascii="Times New Roman" w:eastAsia="Calibri" w:hAnsi="Times New Roman" w:cs="Times New Roman"/>
          <w:sz w:val="28"/>
          <w:szCs w:val="28"/>
          <w:lang w:eastAsia="ru-RU"/>
        </w:rPr>
        <w:t>- паспортные данные гражданина (ФИО и даты рождения) в профиле госуслуг и в ЕГРН должны совпадать;</w:t>
      </w:r>
    </w:p>
    <w:p w:rsidR="0010191C" w:rsidRPr="0010191C" w:rsidRDefault="0010191C" w:rsidP="00832DC3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19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корректные сведения о страховом номере индивидуального лицевого счета (СНИЛС) правообладателя должны быть внесены в ЕГРН и на портале </w:t>
      </w:r>
      <w:hyperlink r:id="rId10" w:history="1">
        <w:r w:rsidRPr="0010191C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Госуслуг</w:t>
        </w:r>
      </w:hyperlink>
      <w:r w:rsidRPr="001019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A56AC" w:rsidRPr="0010191C" w:rsidRDefault="006A56AC" w:rsidP="00832DC3">
      <w:pPr>
        <w:autoSpaceDE w:val="0"/>
        <w:autoSpaceDN w:val="0"/>
        <w:adjustRightInd w:val="0"/>
        <w:spacing w:line="240" w:lineRule="auto"/>
        <w:ind w:hanging="85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7217C" w:rsidRDefault="00D7217C" w:rsidP="00832DC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7217C" w:rsidRDefault="00D7217C" w:rsidP="00832DC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7217C" w:rsidRPr="006A56AC" w:rsidRDefault="00D7217C" w:rsidP="00832DC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7923F0" w:rsidRPr="007923F0" w:rsidRDefault="007923F0" w:rsidP="00832DC3">
      <w:pPr>
        <w:shd w:val="clear" w:color="auto" w:fill="FFFFFF"/>
        <w:spacing w:after="360" w:line="240" w:lineRule="auto"/>
        <w:contextualSpacing/>
        <w:jc w:val="both"/>
        <w:rPr>
          <w:rFonts w:ascii="Montserrat" w:eastAsia="Times New Roman" w:hAnsi="Montserrat" w:cs="Times New Roman"/>
          <w:color w:val="334059"/>
          <w:sz w:val="28"/>
          <w:szCs w:val="28"/>
          <w:shd w:val="clear" w:color="auto" w:fill="FFFFFF"/>
          <w:lang w:eastAsia="ru-RU"/>
        </w:rPr>
      </w:pPr>
    </w:p>
    <w:p w:rsidR="009D55F9" w:rsidRPr="009D55F9" w:rsidRDefault="009D55F9" w:rsidP="00832DC3">
      <w:pPr>
        <w:autoSpaceDE w:val="0"/>
        <w:autoSpaceDN w:val="0"/>
        <w:spacing w:line="240" w:lineRule="auto"/>
        <w:ind w:left="1701" w:hanging="1701"/>
        <w:contextualSpacing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BB76F9" w:rsidRPr="009D55F9" w:rsidRDefault="00BB76F9" w:rsidP="00832DC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noProof/>
          <w:sz w:val="28"/>
          <w:szCs w:val="28"/>
        </w:rPr>
      </w:pPr>
    </w:p>
    <w:p w:rsidR="00F306D0" w:rsidRDefault="00F306D0" w:rsidP="00832DC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</w:p>
    <w:p w:rsidR="000E4F1F" w:rsidRDefault="000E4F1F" w:rsidP="00832DC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8C1913" w:rsidRPr="008C1913" w:rsidRDefault="00C35C0D" w:rsidP="00832DC3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8C1913" w:rsidRPr="008C1913" w:rsidRDefault="008C1913" w:rsidP="00832DC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8C1913" w:rsidRPr="008C1913" w:rsidRDefault="008C1913" w:rsidP="00832DC3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8C1913" w:rsidRPr="008C1913" w:rsidRDefault="008C1913" w:rsidP="00832DC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832DC3" w:rsidRDefault="00174B40" w:rsidP="00832DC3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1" w:history="1">
        <w:r w:rsidR="008C1913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832DC3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71CE"/>
    <w:rsid w:val="00010D2D"/>
    <w:rsid w:val="00025ED9"/>
    <w:rsid w:val="0004209F"/>
    <w:rsid w:val="0005033A"/>
    <w:rsid w:val="00052C0C"/>
    <w:rsid w:val="000547FE"/>
    <w:rsid w:val="0005641A"/>
    <w:rsid w:val="00062172"/>
    <w:rsid w:val="00062E71"/>
    <w:rsid w:val="000659D9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10191C"/>
    <w:rsid w:val="00101E67"/>
    <w:rsid w:val="0011412D"/>
    <w:rsid w:val="001237C6"/>
    <w:rsid w:val="00127D17"/>
    <w:rsid w:val="00131566"/>
    <w:rsid w:val="001338F9"/>
    <w:rsid w:val="00136AC6"/>
    <w:rsid w:val="0014733E"/>
    <w:rsid w:val="0016011C"/>
    <w:rsid w:val="0016267D"/>
    <w:rsid w:val="0016474B"/>
    <w:rsid w:val="00164EB5"/>
    <w:rsid w:val="00166607"/>
    <w:rsid w:val="00174B40"/>
    <w:rsid w:val="001819FF"/>
    <w:rsid w:val="0018203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6FCF"/>
    <w:rsid w:val="002015E2"/>
    <w:rsid w:val="002019D7"/>
    <w:rsid w:val="00213918"/>
    <w:rsid w:val="00213A02"/>
    <w:rsid w:val="00231238"/>
    <w:rsid w:val="00233F0F"/>
    <w:rsid w:val="00235AA8"/>
    <w:rsid w:val="00236807"/>
    <w:rsid w:val="0024140E"/>
    <w:rsid w:val="00253A84"/>
    <w:rsid w:val="0025783D"/>
    <w:rsid w:val="002726C2"/>
    <w:rsid w:val="00276732"/>
    <w:rsid w:val="00281B31"/>
    <w:rsid w:val="002838E1"/>
    <w:rsid w:val="00284190"/>
    <w:rsid w:val="00284CDE"/>
    <w:rsid w:val="002936B0"/>
    <w:rsid w:val="00296A1C"/>
    <w:rsid w:val="002A4271"/>
    <w:rsid w:val="002A5006"/>
    <w:rsid w:val="002C3F6E"/>
    <w:rsid w:val="002D0349"/>
    <w:rsid w:val="002D37EF"/>
    <w:rsid w:val="002D6060"/>
    <w:rsid w:val="002F3C76"/>
    <w:rsid w:val="00312BAD"/>
    <w:rsid w:val="00313D6C"/>
    <w:rsid w:val="00314E56"/>
    <w:rsid w:val="0032103E"/>
    <w:rsid w:val="0032599A"/>
    <w:rsid w:val="003308FA"/>
    <w:rsid w:val="00334388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23B65"/>
    <w:rsid w:val="00430E9C"/>
    <w:rsid w:val="004371B5"/>
    <w:rsid w:val="00443C77"/>
    <w:rsid w:val="00446556"/>
    <w:rsid w:val="00463999"/>
    <w:rsid w:val="00464F3C"/>
    <w:rsid w:val="00471C71"/>
    <w:rsid w:val="00486706"/>
    <w:rsid w:val="004A372D"/>
    <w:rsid w:val="004B31EA"/>
    <w:rsid w:val="004C0118"/>
    <w:rsid w:val="004D3FC8"/>
    <w:rsid w:val="004E331B"/>
    <w:rsid w:val="004F0175"/>
    <w:rsid w:val="004F20B9"/>
    <w:rsid w:val="004F5BED"/>
    <w:rsid w:val="00502C30"/>
    <w:rsid w:val="00504947"/>
    <w:rsid w:val="00515EDA"/>
    <w:rsid w:val="00522C9D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96D2F"/>
    <w:rsid w:val="005A0794"/>
    <w:rsid w:val="005B1B2E"/>
    <w:rsid w:val="005C05F9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580A"/>
    <w:rsid w:val="006611B3"/>
    <w:rsid w:val="00680FE4"/>
    <w:rsid w:val="006959D9"/>
    <w:rsid w:val="006A3B34"/>
    <w:rsid w:val="006A56AC"/>
    <w:rsid w:val="006B5DF6"/>
    <w:rsid w:val="006B7F2F"/>
    <w:rsid w:val="006C0955"/>
    <w:rsid w:val="006E564F"/>
    <w:rsid w:val="006E58E2"/>
    <w:rsid w:val="007205F4"/>
    <w:rsid w:val="007246FA"/>
    <w:rsid w:val="00730933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23F0"/>
    <w:rsid w:val="00794EA5"/>
    <w:rsid w:val="00796BD1"/>
    <w:rsid w:val="007A5EF9"/>
    <w:rsid w:val="007B216A"/>
    <w:rsid w:val="007D2A15"/>
    <w:rsid w:val="007E0F83"/>
    <w:rsid w:val="00803E9D"/>
    <w:rsid w:val="0082132C"/>
    <w:rsid w:val="0082367C"/>
    <w:rsid w:val="00827844"/>
    <w:rsid w:val="00832DC3"/>
    <w:rsid w:val="00875337"/>
    <w:rsid w:val="00890B3D"/>
    <w:rsid w:val="008A0C31"/>
    <w:rsid w:val="008A3BA5"/>
    <w:rsid w:val="008A4AE1"/>
    <w:rsid w:val="008C1913"/>
    <w:rsid w:val="008C33C4"/>
    <w:rsid w:val="008E109D"/>
    <w:rsid w:val="008E2C4B"/>
    <w:rsid w:val="008F0301"/>
    <w:rsid w:val="00904317"/>
    <w:rsid w:val="00904919"/>
    <w:rsid w:val="0091681E"/>
    <w:rsid w:val="00924915"/>
    <w:rsid w:val="009259C3"/>
    <w:rsid w:val="009512A5"/>
    <w:rsid w:val="00952FC4"/>
    <w:rsid w:val="00957EB9"/>
    <w:rsid w:val="00964BA7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366"/>
    <w:rsid w:val="00A61934"/>
    <w:rsid w:val="00A77714"/>
    <w:rsid w:val="00A80C77"/>
    <w:rsid w:val="00A8797D"/>
    <w:rsid w:val="00A87BB2"/>
    <w:rsid w:val="00AA1696"/>
    <w:rsid w:val="00AB20E5"/>
    <w:rsid w:val="00AB7ED7"/>
    <w:rsid w:val="00AC3F6D"/>
    <w:rsid w:val="00AC6619"/>
    <w:rsid w:val="00AD1805"/>
    <w:rsid w:val="00AD3431"/>
    <w:rsid w:val="00AD6CB6"/>
    <w:rsid w:val="00AE4399"/>
    <w:rsid w:val="00AF0590"/>
    <w:rsid w:val="00AF7824"/>
    <w:rsid w:val="00B06BAF"/>
    <w:rsid w:val="00B123B1"/>
    <w:rsid w:val="00B32550"/>
    <w:rsid w:val="00B83DAE"/>
    <w:rsid w:val="00B87178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7E0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7217C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95F7A"/>
    <w:rsid w:val="00E9705C"/>
    <w:rsid w:val="00EA062D"/>
    <w:rsid w:val="00EC4ECA"/>
    <w:rsid w:val="00ED0DCE"/>
    <w:rsid w:val="00ED3E48"/>
    <w:rsid w:val="00EE04DB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306D0"/>
    <w:rsid w:val="00F37CE2"/>
    <w:rsid w:val="00F4329D"/>
    <w:rsid w:val="00F47ED0"/>
    <w:rsid w:val="00F60AE7"/>
    <w:rsid w:val="00F6414D"/>
    <w:rsid w:val="00F6680B"/>
    <w:rsid w:val="00F66DB4"/>
    <w:rsid w:val="00F72769"/>
    <w:rsid w:val="00F81C97"/>
    <w:rsid w:val="00FB77B6"/>
    <w:rsid w:val="00FD1199"/>
    <w:rsid w:val="00FD7268"/>
    <w:rsid w:val="00FE370B"/>
    <w:rsid w:val="00FF5345"/>
    <w:rsid w:val="00FF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40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k.rosreestr.ru/eservices/real-estate-objects-onlin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ressa@24.kada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C5F8-0FB7-4EAE-9BAF-600BE8EC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lika</cp:lastModifiedBy>
  <cp:revision>4</cp:revision>
  <cp:lastPrinted>2023-01-11T05:45:00Z</cp:lastPrinted>
  <dcterms:created xsi:type="dcterms:W3CDTF">2023-08-10T05:51:00Z</dcterms:created>
  <dcterms:modified xsi:type="dcterms:W3CDTF">2023-09-25T02:05:00Z</dcterms:modified>
</cp:coreProperties>
</file>